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 ……………..…</w:t>
      </w:r>
      <w:r w:rsidR="00A47177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</w:t>
      </w:r>
      <w:r w:rsidR="00A47177">
        <w:rPr>
          <w:rFonts w:ascii="Times New Roman" w:hAnsi="Times New Roman"/>
          <w:b/>
        </w:rPr>
        <w:t>…..</w:t>
      </w:r>
      <w:r>
        <w:rPr>
          <w:rFonts w:ascii="Times New Roman" w:hAnsi="Times New Roman"/>
          <w:b/>
        </w:rPr>
        <w:t>.</w:t>
      </w:r>
    </w:p>
    <w:p w:rsidR="00BD6662" w:rsidRPr="00712A15" w:rsidRDefault="00A9017D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…………………………………………</w:t>
      </w:r>
      <w:r w:rsidR="00A47177">
        <w:rPr>
          <w:rFonts w:ascii="Times New Roman" w:hAnsi="Times New Roman"/>
          <w:b/>
        </w:rPr>
        <w:t>…….</w:t>
      </w:r>
      <w:r>
        <w:rPr>
          <w:rFonts w:ascii="Times New Roman" w:hAnsi="Times New Roman"/>
          <w:b/>
        </w:rPr>
        <w:t>……</w:t>
      </w:r>
    </w:p>
    <w:p w:rsidR="00BD6662" w:rsidRDefault="00A9017D" w:rsidP="00B701C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B526F3" w:rsidRPr="00712A15">
        <w:rPr>
          <w:rFonts w:ascii="Times New Roman" w:hAnsi="Times New Roman"/>
          <w:i/>
          <w:sz w:val="20"/>
          <w:szCs w:val="20"/>
        </w:rPr>
        <w:t>(nazwa studiów)</w:t>
      </w:r>
    </w:p>
    <w:p w:rsidR="00A47177" w:rsidRP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62" w:rsidRPr="00D653FA" w:rsidRDefault="00BD6662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D653F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="00202D94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o </w:t>
            </w:r>
            <w:r w:rsidR="00A47177"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="00712A15"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:rsidR="00A47177" w:rsidRPr="00A47177" w:rsidRDefault="00202D94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2A15" w:rsidRPr="00A47177" w:rsidRDefault="00712A15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4" w:rsidRPr="00D653FA" w:rsidRDefault="00202D94" w:rsidP="00A901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BD6662" w:rsidRPr="00D653FA" w:rsidRDefault="00BD6662" w:rsidP="00D653FA">
      <w:pPr>
        <w:spacing w:after="0" w:line="360" w:lineRule="auto"/>
        <w:jc w:val="both"/>
        <w:rPr>
          <w:sz w:val="20"/>
          <w:szCs w:val="20"/>
        </w:rPr>
      </w:pPr>
    </w:p>
    <w:p w:rsidR="005D6C98" w:rsidRDefault="005D6C98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>Wymagane rozporządzeniem Parlamentu Europejskiego i Rady (UE) 2016/6</w:t>
      </w:r>
      <w:r w:rsidR="006B0807" w:rsidRPr="00D653FA">
        <w:rPr>
          <w:rFonts w:ascii="Times New Roman" w:hAnsi="Times New Roman"/>
          <w:sz w:val="20"/>
          <w:szCs w:val="20"/>
        </w:rPr>
        <w:t>79 z dnia 27 kwietnia 2016 r. w </w:t>
      </w:r>
      <w:r w:rsidRPr="00D653FA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D653FA">
        <w:rPr>
          <w:rFonts w:ascii="Times New Roman" w:hAnsi="Times New Roman"/>
          <w:sz w:val="20"/>
          <w:szCs w:val="20"/>
        </w:rPr>
        <w:t xml:space="preserve">ych) </w:t>
      </w:r>
      <w:r w:rsidR="00B5313E" w:rsidRPr="00D653FA">
        <w:rPr>
          <w:rFonts w:ascii="Times New Roman" w:hAnsi="Times New Roman"/>
          <w:b/>
          <w:sz w:val="20"/>
          <w:szCs w:val="20"/>
        </w:rPr>
        <w:t>informacje o przetwarzaniu</w:t>
      </w:r>
      <w:r w:rsidRPr="00D653FA">
        <w:rPr>
          <w:rFonts w:ascii="Times New Roman" w:hAnsi="Times New Roman"/>
          <w:b/>
          <w:sz w:val="20"/>
          <w:szCs w:val="20"/>
        </w:rPr>
        <w:t xml:space="preserve">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</w:t>
      </w:r>
      <w:r w:rsidR="00123AFC" w:rsidRPr="00D653FA">
        <w:rPr>
          <w:rFonts w:ascii="Times New Roman" w:hAnsi="Times New Roman"/>
          <w:sz w:val="20"/>
          <w:szCs w:val="20"/>
        </w:rPr>
        <w:t xml:space="preserve">e internetowej </w:t>
      </w:r>
      <w:r w:rsidR="005E5183" w:rsidRPr="005E5183">
        <w:rPr>
          <w:rFonts w:ascii="Times New Roman" w:hAnsi="Times New Roman"/>
          <w:sz w:val="20"/>
          <w:szCs w:val="20"/>
        </w:rPr>
        <w:t>wydziału</w:t>
      </w:r>
      <w:r w:rsidR="00123AFC"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23AFC" w:rsidRPr="00D653FA">
        <w:rPr>
          <w:rFonts w:ascii="Times New Roman" w:hAnsi="Times New Roman"/>
          <w:sz w:val="20"/>
          <w:szCs w:val="20"/>
        </w:rPr>
        <w:t>prowadzące</w:t>
      </w:r>
      <w:r w:rsidR="005E5183">
        <w:rPr>
          <w:rFonts w:ascii="Times New Roman" w:hAnsi="Times New Roman"/>
          <w:sz w:val="20"/>
          <w:szCs w:val="20"/>
        </w:rPr>
        <w:t>go</w:t>
      </w:r>
      <w:r w:rsidR="00123AFC" w:rsidRPr="00D653FA">
        <w:rPr>
          <w:rFonts w:ascii="Times New Roman" w:hAnsi="Times New Roman"/>
          <w:sz w:val="20"/>
          <w:szCs w:val="20"/>
        </w:rPr>
        <w:t xml:space="preserve"> studia podypl</w:t>
      </w:r>
      <w:r w:rsidR="00234A00" w:rsidRPr="00D653FA">
        <w:rPr>
          <w:rFonts w:ascii="Times New Roman" w:hAnsi="Times New Roman"/>
          <w:sz w:val="20"/>
          <w:szCs w:val="20"/>
        </w:rPr>
        <w:t>omowe oraz na stronie BIP UŁ w zakł</w:t>
      </w:r>
      <w:r w:rsidR="00D653FA">
        <w:rPr>
          <w:rFonts w:ascii="Times New Roman" w:hAnsi="Times New Roman"/>
          <w:sz w:val="20"/>
          <w:szCs w:val="20"/>
        </w:rPr>
        <w:t>adce Ochrona danych – dokumenty.</w:t>
      </w:r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D6674"/>
    <w:rsid w:val="00F46317"/>
    <w:rsid w:val="00F550F2"/>
    <w:rsid w:val="00FB21D6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0AD43-5AA1-4B35-A092-4C97728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8176-8086-4B3F-BA29-AE36C3AB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user</cp:lastModifiedBy>
  <cp:revision>2</cp:revision>
  <cp:lastPrinted>2019-05-23T11:09:00Z</cp:lastPrinted>
  <dcterms:created xsi:type="dcterms:W3CDTF">2019-05-30T12:54:00Z</dcterms:created>
  <dcterms:modified xsi:type="dcterms:W3CDTF">2019-05-30T12:54:00Z</dcterms:modified>
</cp:coreProperties>
</file>